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5E81" w14:textId="4C17B06F" w:rsidR="00A3680F" w:rsidRPr="00A3680F" w:rsidRDefault="00A3680F" w:rsidP="00A3680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CA"/>
          <w14:ligatures w14:val="none"/>
        </w:rPr>
      </w:pPr>
      <w:r w:rsidRPr="00A3680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CA"/>
          <w14:ligatures w14:val="none"/>
        </w:rPr>
        <w:t xml:space="preserve">Dear </w:t>
      </w:r>
      <w:r w:rsidR="007F494C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CA"/>
          <w14:ligatures w14:val="none"/>
        </w:rPr>
        <w:t>MPP</w:t>
      </w:r>
      <w:r w:rsidRPr="00A3680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CA"/>
          <w14:ligatures w14:val="none"/>
        </w:rPr>
        <w:t>,</w:t>
      </w:r>
    </w:p>
    <w:p w14:paraId="190A4199" w14:textId="3BC2FAE0" w:rsidR="00A3680F" w:rsidRPr="00A3680F" w:rsidRDefault="00FE5C69" w:rsidP="00A3680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t xml:space="preserve">URGENT:  </w:t>
      </w:r>
      <w:r w:rsidR="00A3680F" w:rsidRPr="00A3680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t>Increase Food Funding for</w:t>
      </w:r>
      <w:r w:rsidR="00A3680F" w:rsidRPr="00FE5C6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t xml:space="preserve"> </w:t>
      </w:r>
      <w:r w:rsidR="00032A84" w:rsidRPr="00FE5C6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t xml:space="preserve">Ontario </w:t>
      </w:r>
      <w:r w:rsidR="00A3680F" w:rsidRPr="00A3680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t>Long</w:t>
      </w:r>
      <w:r w:rsidR="00A3680F" w:rsidRPr="00A3680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CA"/>
          <w14:ligatures w14:val="none"/>
        </w:rPr>
        <w:noBreakHyphen/>
        <w:t>Term Care Residents</w:t>
      </w:r>
    </w:p>
    <w:p w14:paraId="0112097C" w14:textId="77777777" w:rsidR="00E66856" w:rsidRPr="00E66856" w:rsidRDefault="00E66856" w:rsidP="00E6685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I am writing to express my support for the Ontario Seniors Nutrition and Advocacy Committee (OSNAC) and their efforts to advocate for changes to the Ministry of Long-Term Care (MLTC) Nutritional Support Envelope. This funding allotment is crucial for Ontario long-term care homes to provide all food and beverages for the residents in our care.</w:t>
      </w:r>
    </w:p>
    <w:p w14:paraId="2C0297F0" w14:textId="77777777" w:rsidR="00E66856" w:rsidRPr="00E66856" w:rsidRDefault="00E66856" w:rsidP="00E6685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Food is not just sustenance; it is love, emotion, and happiness for our residents. They deserve wholesome and healthy meals and snacks that not only meet their nutritional needs but also provide comfort and joy.</w:t>
      </w:r>
    </w:p>
    <w:p w14:paraId="7A8BAD60" w14:textId="77777777" w:rsidR="00E66856" w:rsidRPr="00E66856" w:rsidRDefault="00E66856" w:rsidP="007F494C">
      <w:pPr>
        <w:spacing w:before="100" w:beforeAutospacing="1"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As of April 1, 2025, long-term care homes in Ontario receive $13.44 per resident per day. This amount must cover:</w:t>
      </w:r>
    </w:p>
    <w:p w14:paraId="5B872363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Three meals and three snacks</w:t>
      </w:r>
    </w:p>
    <w:p w14:paraId="6A657796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All beverages</w:t>
      </w:r>
    </w:p>
    <w:p w14:paraId="51A9A18A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Special diets</w:t>
      </w:r>
    </w:p>
    <w:p w14:paraId="73A7021F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Texture-modified foods and thickened beverages</w:t>
      </w:r>
    </w:p>
    <w:p w14:paraId="69095B0B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Foods to meet cultural and religious needs</w:t>
      </w:r>
    </w:p>
    <w:p w14:paraId="26F69189" w14:textId="77777777" w:rsidR="00E66856" w:rsidRPr="00E66856" w:rsidRDefault="00E66856" w:rsidP="00E6685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Therapeutic nutrition interventions required to meet residents’ complex medical and dietary needs</w:t>
      </w:r>
    </w:p>
    <w:p w14:paraId="5C39F4C2" w14:textId="77777777" w:rsidR="00E66856" w:rsidRPr="00E66856" w:rsidRDefault="00E66856" w:rsidP="00E6685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Despite the recent increase, this funding still falls short of what is needed. Food costs have risen significantly, making it extraordinarily difficult to stretch $13.44 across an entire day. This creates constant trade-offs that can undermine food quality, limit choices, and ultimately affect the health and well-being of our residents.</w:t>
      </w:r>
    </w:p>
    <w:p w14:paraId="366F94F6" w14:textId="77777777" w:rsidR="00E66856" w:rsidRPr="00E66856" w:rsidRDefault="00E66856" w:rsidP="007F494C">
      <w:pPr>
        <w:spacing w:before="100" w:beforeAutospacing="1"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I urge your support to:</w:t>
      </w:r>
    </w:p>
    <w:p w14:paraId="71B27D14" w14:textId="77777777" w:rsidR="00E66856" w:rsidRPr="00E66856" w:rsidRDefault="00E66856" w:rsidP="00E6685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Increase the Nutritional Support Envelope to reflect current food costs and inflation.</w:t>
      </w:r>
    </w:p>
    <w:p w14:paraId="67754EB1" w14:textId="77777777" w:rsidR="00E66856" w:rsidRPr="00E66856" w:rsidRDefault="00E66856" w:rsidP="00E6685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Establish a Tariff Relief Fund specifically for long-term care homes to offset the impact of rising food prices due to international trade policies.</w:t>
      </w:r>
    </w:p>
    <w:p w14:paraId="1A58C1D5" w14:textId="77777777" w:rsidR="00E66856" w:rsidRPr="00E66856" w:rsidRDefault="00E66856" w:rsidP="00E6685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Implement annual reviews of the food budget to ensure it remains aligned with market conditions.</w:t>
      </w:r>
    </w:p>
    <w:p w14:paraId="5A10C093" w14:textId="7481E202" w:rsidR="00E66856" w:rsidRPr="00E66856" w:rsidRDefault="00E66856" w:rsidP="00E6685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 xml:space="preserve">The residents in our care deserve better. They deserve high-quality meals that meet their nutritional needs, special dietary requirements, and personal preferences. Meals should be something they look forward to </w:t>
      </w:r>
      <w:r w:rsidR="007F494C"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every</w:t>
      </w: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 xml:space="preserve"> day.</w:t>
      </w:r>
    </w:p>
    <w:p w14:paraId="4FB8AA15" w14:textId="77777777" w:rsidR="00E66856" w:rsidRPr="00E66856" w:rsidRDefault="00E66856" w:rsidP="00E6685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E66856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Thank you for considering this vital issue as part of your ongoing support for Ontario’s older adults. I look forward to your response.</w:t>
      </w:r>
    </w:p>
    <w:p w14:paraId="2EDE766E" w14:textId="77777777" w:rsidR="00A3680F" w:rsidRPr="00A3680F" w:rsidRDefault="00A3680F" w:rsidP="00A3680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 w:rsidRPr="00A3680F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Warm regards,</w:t>
      </w:r>
    </w:p>
    <w:p w14:paraId="3E1F2228" w14:textId="69BE903F" w:rsidR="00A3680F" w:rsidRPr="007F494C" w:rsidRDefault="007F494C" w:rsidP="007F494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>Concerned Citizen</w:t>
      </w:r>
      <w:r w:rsidR="00A3680F" w:rsidRPr="00A3680F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br/>
      </w:r>
    </w:p>
    <w:sectPr w:rsidR="00A3680F" w:rsidRPr="007F494C" w:rsidSect="007F494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1F"/>
    <w:multiLevelType w:val="multilevel"/>
    <w:tmpl w:val="0F1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5C6"/>
    <w:multiLevelType w:val="multilevel"/>
    <w:tmpl w:val="4EF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62A7"/>
    <w:multiLevelType w:val="hybridMultilevel"/>
    <w:tmpl w:val="F716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54D2"/>
    <w:multiLevelType w:val="hybridMultilevel"/>
    <w:tmpl w:val="72FA3C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44B3E"/>
    <w:multiLevelType w:val="multilevel"/>
    <w:tmpl w:val="9D90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77FA2"/>
    <w:multiLevelType w:val="multilevel"/>
    <w:tmpl w:val="A140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20110"/>
    <w:multiLevelType w:val="multilevel"/>
    <w:tmpl w:val="DD5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304282">
    <w:abstractNumId w:val="1"/>
  </w:num>
  <w:num w:numId="2" w16cid:durableId="339164203">
    <w:abstractNumId w:val="4"/>
  </w:num>
  <w:num w:numId="3" w16cid:durableId="989410218">
    <w:abstractNumId w:val="6"/>
  </w:num>
  <w:num w:numId="4" w16cid:durableId="599947586">
    <w:abstractNumId w:val="2"/>
  </w:num>
  <w:num w:numId="5" w16cid:durableId="116686407">
    <w:abstractNumId w:val="3"/>
  </w:num>
  <w:num w:numId="6" w16cid:durableId="798182641">
    <w:abstractNumId w:val="0"/>
  </w:num>
  <w:num w:numId="7" w16cid:durableId="160538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0F"/>
    <w:rsid w:val="00032A84"/>
    <w:rsid w:val="000C3F23"/>
    <w:rsid w:val="00241F5B"/>
    <w:rsid w:val="00373BAC"/>
    <w:rsid w:val="00465F74"/>
    <w:rsid w:val="00576DF2"/>
    <w:rsid w:val="005E5801"/>
    <w:rsid w:val="00642C0E"/>
    <w:rsid w:val="006E65E6"/>
    <w:rsid w:val="007F494C"/>
    <w:rsid w:val="00A3680F"/>
    <w:rsid w:val="00A407C7"/>
    <w:rsid w:val="00BC60CF"/>
    <w:rsid w:val="00C15B2A"/>
    <w:rsid w:val="00D30722"/>
    <w:rsid w:val="00D32E2A"/>
    <w:rsid w:val="00E66856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6350"/>
  <w15:chartTrackingRefBased/>
  <w15:docId w15:val="{A497828D-4DEE-4242-AD8D-FBBE07EF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E6DBA8C1944C95585D69C1AA504C" ma:contentTypeVersion="17" ma:contentTypeDescription="Create a new document." ma:contentTypeScope="" ma:versionID="a0ff2c39ac925318087b63b5ca9a131e">
  <xsd:schema xmlns:xsd="http://www.w3.org/2001/XMLSchema" xmlns:xs="http://www.w3.org/2001/XMLSchema" xmlns:p="http://schemas.microsoft.com/office/2006/metadata/properties" xmlns:ns2="2ee90ef3-57f2-4a7d-a461-24263c124964" xmlns:ns3="98a90a34-92cc-4129-adce-42b0ef5438b5" targetNamespace="http://schemas.microsoft.com/office/2006/metadata/properties" ma:root="true" ma:fieldsID="d506c9004ce084be38dc49d19c9b8d31" ns2:_="" ns3:_="">
    <xsd:import namespace="2ee90ef3-57f2-4a7d-a461-24263c124964"/>
    <xsd:import namespace="98a90a34-92cc-4129-adce-42b0ef54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90ef3-57f2-4a7d-a461-24263c12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b7b306-b7bd-4aeb-aec6-d354405c8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0a34-92cc-4129-adce-42b0ef54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cc77a-f0bd-4ce5-b3bc-13a826a1a025}" ma:internalName="TaxCatchAll" ma:showField="CatchAllData" ma:web="98a90a34-92cc-4129-adce-42b0ef543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90a34-92cc-4129-adce-42b0ef5438b5" xsi:nil="true"/>
    <lcf76f155ced4ddcb4097134ff3c332f xmlns="2ee90ef3-57f2-4a7d-a461-24263c1249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14005-9C96-4416-AAD3-B1244159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90ef3-57f2-4a7d-a461-24263c124964"/>
    <ds:schemaRef ds:uri="98a90a34-92cc-4129-adce-42b0ef54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21F34-E0E8-47E2-BB52-E599C641D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BD374-440A-494F-9AD6-AED15AE4B299}">
  <ds:schemaRefs>
    <ds:schemaRef ds:uri="http://schemas.microsoft.com/office/2006/metadata/properties"/>
    <ds:schemaRef ds:uri="http://schemas.microsoft.com/office/infopath/2007/PartnerControls"/>
    <ds:schemaRef ds:uri="98a90a34-92cc-4129-adce-42b0ef5438b5"/>
    <ds:schemaRef ds:uri="2ee90ef3-57f2-4a7d-a461-24263c1249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Faulds</dc:creator>
  <cp:keywords/>
  <dc:description/>
  <cp:lastModifiedBy>Sarah Faulds</cp:lastModifiedBy>
  <cp:revision>2</cp:revision>
  <dcterms:created xsi:type="dcterms:W3CDTF">2026-03-03T20:33:00Z</dcterms:created>
  <dcterms:modified xsi:type="dcterms:W3CDTF">2026-03-03T20:33:00Z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0x010100BD0DE6DBA8C1944C95585D69C1AA504C</vt:lpwstr>
  </property>
  <property fmtid="{D5CDD505-2E9C-101B-9397-08002B2CF9AE}" pid="3" name="MediaServiceImageTags">
    <vt:lpwstr/>
  </property>
</Properties>
</file>